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FE" w:rsidRDefault="007020FE">
      <w:pPr>
        <w:pStyle w:val="Textoindependiente"/>
        <w:spacing w:before="11"/>
        <w:rPr>
          <w:sz w:val="18"/>
        </w:rPr>
      </w:pPr>
      <w:bookmarkStart w:id="0" w:name="_GoBack"/>
      <w:bookmarkEnd w:id="0"/>
    </w:p>
    <w:p w:rsidR="007020FE" w:rsidRDefault="00023989">
      <w:pPr>
        <w:spacing w:before="56"/>
        <w:ind w:left="1604" w:right="936"/>
        <w:jc w:val="center"/>
        <w:rPr>
          <w:b/>
        </w:rPr>
      </w:pPr>
      <w:r>
        <w:rPr>
          <w:b/>
        </w:rPr>
        <w:t>MICROALBUMINA</w:t>
      </w:r>
    </w:p>
    <w:p w:rsidR="007020FE" w:rsidRDefault="00023989">
      <w:pPr>
        <w:spacing w:before="1"/>
        <w:ind w:left="1040"/>
        <w:rPr>
          <w:b/>
        </w:rPr>
      </w:pPr>
      <w:r>
        <w:rPr>
          <w:b/>
        </w:rPr>
        <w:t>Nombre de</w:t>
      </w:r>
      <w:r>
        <w:rPr>
          <w:b/>
          <w:spacing w:val="-3"/>
        </w:rPr>
        <w:t xml:space="preserve"> </w:t>
      </w:r>
      <w:r>
        <w:rPr>
          <w:b/>
        </w:rPr>
        <w:t>la empresa</w:t>
      </w:r>
      <w:r>
        <w:rPr>
          <w:b/>
          <w:spacing w:val="-1"/>
        </w:rPr>
        <w:t xml:space="preserve"> 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</w:rPr>
        <w:t>proveedor:</w:t>
      </w:r>
    </w:p>
    <w:p w:rsidR="007020FE" w:rsidRDefault="00023989">
      <w:pPr>
        <w:ind w:left="1040"/>
        <w:rPr>
          <w:b/>
        </w:rPr>
      </w:pPr>
      <w:r>
        <w:rPr>
          <w:b/>
        </w:rPr>
        <w:t>Nombre de</w:t>
      </w:r>
      <w:r>
        <w:rPr>
          <w:b/>
          <w:spacing w:val="-3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</w:rPr>
        <w:t>marca:</w:t>
      </w:r>
    </w:p>
    <w:p w:rsidR="007020FE" w:rsidRDefault="00023989">
      <w:pPr>
        <w:spacing w:before="10"/>
        <w:ind w:left="1040"/>
        <w:rPr>
          <w:b/>
        </w:rPr>
      </w:pPr>
      <w:r>
        <w:rPr>
          <w:b/>
        </w:rPr>
        <w:t>Modelo:</w:t>
      </w:r>
    </w:p>
    <w:tbl>
      <w:tblPr>
        <w:tblStyle w:val="TableNormal"/>
        <w:tblW w:w="0" w:type="auto"/>
        <w:tblInd w:w="9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2726"/>
        <w:gridCol w:w="888"/>
        <w:gridCol w:w="989"/>
        <w:gridCol w:w="2208"/>
      </w:tblGrid>
      <w:tr w:rsidR="007020FE">
        <w:trPr>
          <w:trHeight w:val="546"/>
        </w:trPr>
        <w:tc>
          <w:tcPr>
            <w:tcW w:w="979" w:type="dxa"/>
          </w:tcPr>
          <w:p w:rsidR="007020FE" w:rsidRDefault="00023989">
            <w:pPr>
              <w:pStyle w:val="TableParagraph"/>
              <w:spacing w:before="138"/>
              <w:ind w:left="303" w:right="293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726" w:type="dxa"/>
          </w:tcPr>
          <w:p w:rsidR="007020FE" w:rsidRDefault="00023989">
            <w:pPr>
              <w:pStyle w:val="TableParagraph"/>
              <w:spacing w:before="138"/>
              <w:ind w:left="301"/>
              <w:rPr>
                <w:b/>
              </w:rPr>
            </w:pPr>
            <w:r>
              <w:rPr>
                <w:b/>
              </w:rPr>
              <w:t>Características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técnicas</w:t>
            </w:r>
          </w:p>
        </w:tc>
        <w:tc>
          <w:tcPr>
            <w:tcW w:w="888" w:type="dxa"/>
          </w:tcPr>
          <w:p w:rsidR="007020FE" w:rsidRDefault="00023989">
            <w:pPr>
              <w:pStyle w:val="TableParagraph"/>
              <w:spacing w:before="138"/>
              <w:ind w:left="92"/>
              <w:rPr>
                <w:b/>
              </w:rPr>
            </w:pPr>
            <w:r>
              <w:rPr>
                <w:b/>
              </w:rPr>
              <w:t>Cumple</w:t>
            </w:r>
          </w:p>
        </w:tc>
        <w:tc>
          <w:tcPr>
            <w:tcW w:w="989" w:type="dxa"/>
          </w:tcPr>
          <w:p w:rsidR="007020FE" w:rsidRDefault="00023989">
            <w:pPr>
              <w:pStyle w:val="TableParagraph"/>
              <w:spacing w:line="270" w:lineRule="atLeast"/>
              <w:ind w:left="158" w:right="119" w:firstLine="204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cumple</w:t>
            </w:r>
          </w:p>
        </w:tc>
        <w:tc>
          <w:tcPr>
            <w:tcW w:w="2208" w:type="dxa"/>
          </w:tcPr>
          <w:p w:rsidR="007020FE" w:rsidRDefault="00023989">
            <w:pPr>
              <w:pStyle w:val="TableParagraph"/>
              <w:spacing w:before="138"/>
              <w:ind w:left="434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7020FE">
        <w:trPr>
          <w:trHeight w:val="258"/>
        </w:trPr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Tira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reactiva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256"/>
        </w:trPr>
        <w:tc>
          <w:tcPr>
            <w:tcW w:w="3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3" w:line="22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770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7020FE" w:rsidRDefault="00023989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39"/>
              <w:ind w:left="74" w:right="1043"/>
              <w:rPr>
                <w:sz w:val="20"/>
              </w:rPr>
            </w:pPr>
            <w:r>
              <w:rPr>
                <w:sz w:val="20"/>
              </w:rPr>
              <w:t>Determinación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semicuantitativa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7020FE" w:rsidRDefault="00023989">
            <w:pPr>
              <w:pStyle w:val="TableParagraph"/>
              <w:spacing w:line="222" w:lineRule="exact"/>
              <w:ind w:left="74"/>
              <w:rPr>
                <w:sz w:val="20"/>
              </w:rPr>
            </w:pPr>
            <w:proofErr w:type="spellStart"/>
            <w:r>
              <w:rPr>
                <w:sz w:val="20"/>
              </w:rPr>
              <w:t>microalbumina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orina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020FE">
        <w:trPr>
          <w:trHeight w:val="256"/>
        </w:trPr>
        <w:tc>
          <w:tcPr>
            <w:tcW w:w="3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3" w:line="22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Rango: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258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mg/L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731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b/>
                <w:sz w:val="20"/>
              </w:rPr>
            </w:pPr>
          </w:p>
          <w:p w:rsidR="007020FE" w:rsidRDefault="007020FE">
            <w:pPr>
              <w:pStyle w:val="TableParagraph"/>
              <w:rPr>
                <w:b/>
                <w:sz w:val="20"/>
              </w:rPr>
            </w:pPr>
          </w:p>
          <w:p w:rsidR="007020FE" w:rsidRDefault="00023989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"/>
              <w:ind w:left="74" w:right="230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pueden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leer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minutos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después del</w:t>
            </w:r>
          </w:p>
          <w:p w:rsidR="007020FE" w:rsidRDefault="00023989">
            <w:pPr>
              <w:pStyle w:val="TableParagraph"/>
              <w:spacing w:line="222" w:lineRule="exact"/>
              <w:ind w:left="74"/>
              <w:rPr>
                <w:sz w:val="20"/>
              </w:rPr>
            </w:pPr>
            <w:r>
              <w:rPr>
                <w:sz w:val="20"/>
              </w:rPr>
              <w:t>tiempo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especificado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020FE">
        <w:trPr>
          <w:trHeight w:val="256"/>
        </w:trPr>
        <w:tc>
          <w:tcPr>
            <w:tcW w:w="3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3" w:line="22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Almacenamiento: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258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5"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refrigeración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256"/>
        </w:trPr>
        <w:tc>
          <w:tcPr>
            <w:tcW w:w="3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3" w:line="223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Presentación: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20FE">
        <w:trPr>
          <w:trHeight w:val="51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023989">
            <w:pPr>
              <w:pStyle w:val="TableParagraph"/>
              <w:spacing w:before="135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spacing w:before="1"/>
              <w:rPr>
                <w:b/>
              </w:rPr>
            </w:pPr>
          </w:p>
          <w:p w:rsidR="007020FE" w:rsidRDefault="00023989">
            <w:pPr>
              <w:pStyle w:val="TableParagraph"/>
              <w:spacing w:line="223" w:lineRule="exact"/>
              <w:ind w:left="74"/>
              <w:rPr>
                <w:sz w:val="20"/>
              </w:rPr>
            </w:pPr>
            <w:r>
              <w:rPr>
                <w:sz w:val="20"/>
              </w:rPr>
              <w:t>Tubo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tiras reactivas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0FE" w:rsidRDefault="007020F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7020FE" w:rsidRDefault="007020FE">
      <w:pPr>
        <w:pStyle w:val="Textoindependiente"/>
        <w:rPr>
          <w:b/>
          <w:sz w:val="20"/>
        </w:rPr>
      </w:pPr>
    </w:p>
    <w:p w:rsidR="007020FE" w:rsidRDefault="007020FE">
      <w:pPr>
        <w:pStyle w:val="Textoindependiente"/>
        <w:rPr>
          <w:b/>
          <w:sz w:val="20"/>
        </w:rPr>
      </w:pPr>
    </w:p>
    <w:p w:rsidR="007020FE" w:rsidRDefault="007020FE">
      <w:pPr>
        <w:pStyle w:val="Textoindependiente"/>
        <w:rPr>
          <w:b/>
          <w:sz w:val="20"/>
        </w:rPr>
      </w:pPr>
    </w:p>
    <w:p w:rsidR="007020FE" w:rsidRDefault="00AC13F2">
      <w:pPr>
        <w:pStyle w:val="Textoindependiente"/>
        <w:spacing w:before="8"/>
        <w:rPr>
          <w:b/>
          <w:sz w:val="25"/>
        </w:rPr>
      </w:pPr>
      <w:r>
        <w:pict>
          <v:shape id="_x0000_s1027" style="position:absolute;margin-left:85.1pt;margin-top:17.6pt;width:273.25pt;height:1pt;z-index:-15728640;mso-wrap-distance-left:0;mso-wrap-distance-right:0;mso-position-horizontal-relative:page" coordorigin="1702,352" coordsize="5465,20" path="m7166,352r-4574,l1702,352r,20l2592,372r4574,l7166,352xe" fillcolor="black" stroked="f">
            <v:path arrowok="t"/>
            <w10:wrap type="topAndBottom" anchorx="page"/>
          </v:shape>
        </w:pict>
      </w:r>
      <w:r>
        <w:pict>
          <v:rect id="_x0000_s1026" style="position:absolute;margin-left:407.75pt;margin-top:17.6pt;width:110.4pt;height:.9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020FE" w:rsidRDefault="00023989">
      <w:pPr>
        <w:tabs>
          <w:tab w:val="left" w:pos="6768"/>
        </w:tabs>
        <w:ind w:left="684"/>
      </w:pPr>
      <w:r>
        <w:t>Firma</w:t>
      </w:r>
      <w:r>
        <w:rPr>
          <w:spacing w:val="-1"/>
        </w:rPr>
        <w:t xml:space="preserve"> </w:t>
      </w:r>
      <w:r>
        <w:t>representante 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o proveedor</w:t>
      </w:r>
      <w:r>
        <w:tab/>
        <w:t>Firma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evaluador</w:t>
      </w:r>
    </w:p>
    <w:sectPr w:rsidR="007020FE">
      <w:headerReference w:type="default" r:id="rId8"/>
      <w:pgSz w:w="12240" w:h="15840"/>
      <w:pgMar w:top="150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F2" w:rsidRDefault="00AC13F2" w:rsidP="007531D4">
      <w:r>
        <w:separator/>
      </w:r>
    </w:p>
  </w:endnote>
  <w:endnote w:type="continuationSeparator" w:id="0">
    <w:p w:rsidR="00AC13F2" w:rsidRDefault="00AC13F2" w:rsidP="0075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F2" w:rsidRDefault="00AC13F2" w:rsidP="007531D4">
      <w:r>
        <w:separator/>
      </w:r>
    </w:p>
  </w:footnote>
  <w:footnote w:type="continuationSeparator" w:id="0">
    <w:p w:rsidR="00AC13F2" w:rsidRDefault="00AC13F2" w:rsidP="0075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1D4" w:rsidRPr="007531D4" w:rsidRDefault="007531D4" w:rsidP="007531D4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LICITACIÓN PÚBLICA NACIONAL PRESENCIAL</w:t>
    </w:r>
  </w:p>
  <w:p w:rsidR="007531D4" w:rsidRPr="007531D4" w:rsidRDefault="007531D4" w:rsidP="007531D4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NO. 40051001-041-22 (CAGEG-041/2022)</w:t>
    </w:r>
  </w:p>
  <w:p w:rsidR="007531D4" w:rsidRDefault="007531D4" w:rsidP="007531D4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  <w:p w:rsidR="007531D4" w:rsidRDefault="007531D4" w:rsidP="007531D4">
    <w:pPr>
      <w:pStyle w:val="Encabezado"/>
      <w:jc w:val="center"/>
      <w:rPr>
        <w:b/>
        <w:sz w:val="20"/>
        <w:szCs w:val="20"/>
      </w:rPr>
    </w:pPr>
  </w:p>
  <w:p w:rsidR="007531D4" w:rsidRPr="007531D4" w:rsidRDefault="007531D4" w:rsidP="007531D4">
    <w:pPr>
      <w:pStyle w:val="Encabezado"/>
      <w:jc w:val="center"/>
      <w:rPr>
        <w:b/>
        <w:sz w:val="20"/>
        <w:szCs w:val="20"/>
      </w:rPr>
    </w:pPr>
    <w:r>
      <w:rPr>
        <w:b/>
        <w:sz w:val="20"/>
        <w:szCs w:val="20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51BD"/>
    <w:multiLevelType w:val="hybridMultilevel"/>
    <w:tmpl w:val="F716AF24"/>
    <w:lvl w:ilvl="0" w:tplc="6C10FF80">
      <w:numFmt w:val="bullet"/>
      <w:lvlText w:val="•"/>
      <w:lvlJc w:val="left"/>
      <w:pPr>
        <w:ind w:left="101" w:hanging="708"/>
      </w:pPr>
      <w:rPr>
        <w:rFonts w:ascii="Calibri" w:eastAsia="Calibri" w:hAnsi="Calibri" w:cs="Calibri" w:hint="default"/>
        <w:w w:val="100"/>
        <w:sz w:val="16"/>
        <w:szCs w:val="16"/>
        <w:lang w:val="es-ES" w:eastAsia="en-US" w:bidi="ar-SA"/>
      </w:rPr>
    </w:lvl>
    <w:lvl w:ilvl="1" w:tplc="835E49B2">
      <w:numFmt w:val="bullet"/>
      <w:lvlText w:val="•"/>
      <w:lvlJc w:val="left"/>
      <w:pPr>
        <w:ind w:left="996" w:hanging="708"/>
      </w:pPr>
      <w:rPr>
        <w:rFonts w:hint="default"/>
        <w:lang w:val="es-ES" w:eastAsia="en-US" w:bidi="ar-SA"/>
      </w:rPr>
    </w:lvl>
    <w:lvl w:ilvl="2" w:tplc="81E8149E">
      <w:numFmt w:val="bullet"/>
      <w:lvlText w:val="•"/>
      <w:lvlJc w:val="left"/>
      <w:pPr>
        <w:ind w:left="1892" w:hanging="708"/>
      </w:pPr>
      <w:rPr>
        <w:rFonts w:hint="default"/>
        <w:lang w:val="es-ES" w:eastAsia="en-US" w:bidi="ar-SA"/>
      </w:rPr>
    </w:lvl>
    <w:lvl w:ilvl="3" w:tplc="487C415C">
      <w:numFmt w:val="bullet"/>
      <w:lvlText w:val="•"/>
      <w:lvlJc w:val="left"/>
      <w:pPr>
        <w:ind w:left="2788" w:hanging="708"/>
      </w:pPr>
      <w:rPr>
        <w:rFonts w:hint="default"/>
        <w:lang w:val="es-ES" w:eastAsia="en-US" w:bidi="ar-SA"/>
      </w:rPr>
    </w:lvl>
    <w:lvl w:ilvl="4" w:tplc="DBE6AF92">
      <w:numFmt w:val="bullet"/>
      <w:lvlText w:val="•"/>
      <w:lvlJc w:val="left"/>
      <w:pPr>
        <w:ind w:left="3684" w:hanging="708"/>
      </w:pPr>
      <w:rPr>
        <w:rFonts w:hint="default"/>
        <w:lang w:val="es-ES" w:eastAsia="en-US" w:bidi="ar-SA"/>
      </w:rPr>
    </w:lvl>
    <w:lvl w:ilvl="5" w:tplc="27160458">
      <w:numFmt w:val="bullet"/>
      <w:lvlText w:val="•"/>
      <w:lvlJc w:val="left"/>
      <w:pPr>
        <w:ind w:left="4580" w:hanging="708"/>
      </w:pPr>
      <w:rPr>
        <w:rFonts w:hint="default"/>
        <w:lang w:val="es-ES" w:eastAsia="en-US" w:bidi="ar-SA"/>
      </w:rPr>
    </w:lvl>
    <w:lvl w:ilvl="6" w:tplc="F19ED3A4">
      <w:numFmt w:val="bullet"/>
      <w:lvlText w:val="•"/>
      <w:lvlJc w:val="left"/>
      <w:pPr>
        <w:ind w:left="5476" w:hanging="708"/>
      </w:pPr>
      <w:rPr>
        <w:rFonts w:hint="default"/>
        <w:lang w:val="es-ES" w:eastAsia="en-US" w:bidi="ar-SA"/>
      </w:rPr>
    </w:lvl>
    <w:lvl w:ilvl="7" w:tplc="E26CD6A4">
      <w:numFmt w:val="bullet"/>
      <w:lvlText w:val="•"/>
      <w:lvlJc w:val="left"/>
      <w:pPr>
        <w:ind w:left="6372" w:hanging="708"/>
      </w:pPr>
      <w:rPr>
        <w:rFonts w:hint="default"/>
        <w:lang w:val="es-ES" w:eastAsia="en-US" w:bidi="ar-SA"/>
      </w:rPr>
    </w:lvl>
    <w:lvl w:ilvl="8" w:tplc="04F694A8">
      <w:numFmt w:val="bullet"/>
      <w:lvlText w:val="•"/>
      <w:lvlJc w:val="left"/>
      <w:pPr>
        <w:ind w:left="7268" w:hanging="708"/>
      </w:pPr>
      <w:rPr>
        <w:rFonts w:hint="default"/>
        <w:lang w:val="es-ES" w:eastAsia="en-US" w:bidi="ar-SA"/>
      </w:rPr>
    </w:lvl>
  </w:abstractNum>
  <w:abstractNum w:abstractNumId="1">
    <w:nsid w:val="308C25B4"/>
    <w:multiLevelType w:val="hybridMultilevel"/>
    <w:tmpl w:val="4380FBE8"/>
    <w:lvl w:ilvl="0" w:tplc="931C045C">
      <w:numFmt w:val="bullet"/>
      <w:lvlText w:val="•"/>
      <w:lvlJc w:val="left"/>
      <w:pPr>
        <w:ind w:left="809" w:hanging="708"/>
      </w:pPr>
      <w:rPr>
        <w:rFonts w:ascii="Calibri" w:eastAsia="Calibri" w:hAnsi="Calibri" w:cs="Calibri" w:hint="default"/>
        <w:b/>
        <w:bCs/>
        <w:w w:val="100"/>
        <w:sz w:val="16"/>
        <w:szCs w:val="16"/>
        <w:lang w:val="es-ES" w:eastAsia="en-US" w:bidi="ar-SA"/>
      </w:rPr>
    </w:lvl>
    <w:lvl w:ilvl="1" w:tplc="AEEC0DFE">
      <w:numFmt w:val="bullet"/>
      <w:lvlText w:val="•"/>
      <w:lvlJc w:val="left"/>
      <w:pPr>
        <w:ind w:left="1626" w:hanging="708"/>
      </w:pPr>
      <w:rPr>
        <w:rFonts w:hint="default"/>
        <w:lang w:val="es-ES" w:eastAsia="en-US" w:bidi="ar-SA"/>
      </w:rPr>
    </w:lvl>
    <w:lvl w:ilvl="2" w:tplc="36048B80">
      <w:numFmt w:val="bullet"/>
      <w:lvlText w:val="•"/>
      <w:lvlJc w:val="left"/>
      <w:pPr>
        <w:ind w:left="2452" w:hanging="708"/>
      </w:pPr>
      <w:rPr>
        <w:rFonts w:hint="default"/>
        <w:lang w:val="es-ES" w:eastAsia="en-US" w:bidi="ar-SA"/>
      </w:rPr>
    </w:lvl>
    <w:lvl w:ilvl="3" w:tplc="364C5570">
      <w:numFmt w:val="bullet"/>
      <w:lvlText w:val="•"/>
      <w:lvlJc w:val="left"/>
      <w:pPr>
        <w:ind w:left="3278" w:hanging="708"/>
      </w:pPr>
      <w:rPr>
        <w:rFonts w:hint="default"/>
        <w:lang w:val="es-ES" w:eastAsia="en-US" w:bidi="ar-SA"/>
      </w:rPr>
    </w:lvl>
    <w:lvl w:ilvl="4" w:tplc="1BE8140C">
      <w:numFmt w:val="bullet"/>
      <w:lvlText w:val="•"/>
      <w:lvlJc w:val="left"/>
      <w:pPr>
        <w:ind w:left="4104" w:hanging="708"/>
      </w:pPr>
      <w:rPr>
        <w:rFonts w:hint="default"/>
        <w:lang w:val="es-ES" w:eastAsia="en-US" w:bidi="ar-SA"/>
      </w:rPr>
    </w:lvl>
    <w:lvl w:ilvl="5" w:tplc="78444DD6">
      <w:numFmt w:val="bullet"/>
      <w:lvlText w:val="•"/>
      <w:lvlJc w:val="left"/>
      <w:pPr>
        <w:ind w:left="4930" w:hanging="708"/>
      </w:pPr>
      <w:rPr>
        <w:rFonts w:hint="default"/>
        <w:lang w:val="es-ES" w:eastAsia="en-US" w:bidi="ar-SA"/>
      </w:rPr>
    </w:lvl>
    <w:lvl w:ilvl="6" w:tplc="7002802C">
      <w:numFmt w:val="bullet"/>
      <w:lvlText w:val="•"/>
      <w:lvlJc w:val="left"/>
      <w:pPr>
        <w:ind w:left="5756" w:hanging="708"/>
      </w:pPr>
      <w:rPr>
        <w:rFonts w:hint="default"/>
        <w:lang w:val="es-ES" w:eastAsia="en-US" w:bidi="ar-SA"/>
      </w:rPr>
    </w:lvl>
    <w:lvl w:ilvl="7" w:tplc="8AA0B3D4">
      <w:numFmt w:val="bullet"/>
      <w:lvlText w:val="•"/>
      <w:lvlJc w:val="left"/>
      <w:pPr>
        <w:ind w:left="6582" w:hanging="708"/>
      </w:pPr>
      <w:rPr>
        <w:rFonts w:hint="default"/>
        <w:lang w:val="es-ES" w:eastAsia="en-US" w:bidi="ar-SA"/>
      </w:rPr>
    </w:lvl>
    <w:lvl w:ilvl="8" w:tplc="5C9AF6B2">
      <w:numFmt w:val="bullet"/>
      <w:lvlText w:val="•"/>
      <w:lvlJc w:val="left"/>
      <w:pPr>
        <w:ind w:left="7408" w:hanging="708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020FE"/>
    <w:rsid w:val="00023989"/>
    <w:rsid w:val="007020FE"/>
    <w:rsid w:val="007531D4"/>
    <w:rsid w:val="00AC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809" w:hanging="709"/>
      <w:outlineLvl w:val="0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  <w:pPr>
      <w:ind w:left="10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531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31D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531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31D4"/>
    <w:rPr>
      <w:rFonts w:ascii="Calibri" w:eastAsia="Calibri" w:hAnsi="Calibri" w:cs="Calibri"/>
      <w:lang w:val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531D4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531D4"/>
    <w:rPr>
      <w:rFonts w:ascii="Calibri" w:eastAsia="Calibri" w:hAnsi="Calibri" w:cs="Calibri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809" w:hanging="709"/>
      <w:outlineLvl w:val="0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  <w:pPr>
      <w:ind w:left="10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531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531D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531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31D4"/>
    <w:rPr>
      <w:rFonts w:ascii="Calibri" w:eastAsia="Calibri" w:hAnsi="Calibri" w:cs="Calibri"/>
      <w:lang w:val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531D4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531D4"/>
    <w:rPr>
      <w:rFonts w:ascii="Calibri" w:eastAsia="Calibri" w:hAnsi="Calibri" w:cs="Calibri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REQUISITO DE CALIDAD LIPIDOS</vt:lpstr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REQUISITO DE CALIDAD LIPIDOS</dc:title>
  <dc:creator>Andreacastro</dc:creator>
  <cp:lastModifiedBy>DIANA BERENICE RODRIGUEZ CASILLAS</cp:lastModifiedBy>
  <cp:revision>3</cp:revision>
  <dcterms:created xsi:type="dcterms:W3CDTF">2022-09-12T15:27:00Z</dcterms:created>
  <dcterms:modified xsi:type="dcterms:W3CDTF">2022-09-12T20:05:00Z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LastSaved">
    <vt:filetime>2022-08-10T00:00:00Z</vt:filetime>
  </property>
</Properties>
</file>